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74" w:rsidRDefault="00E44374" w:rsidP="00E4437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августа 2018 года состоялось заседание Центра профилактики правонарушений при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район», на котором рассмотрены вопросы: 1. О принимаемых мерах по снижению дорожно-транспортного травматизма. 2. О  взаимодействии органов территориального общественного самоуправления (ТОС) с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обеспечении безопасного проживания и жизнедеятельности граждан муниципального района. 3. О работе  Центра профилактики правонарушений при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за 1 полугодие 2018 года. Выполнение принятых Центром решений.</w:t>
      </w:r>
    </w:p>
    <w:p w:rsidR="00E44374" w:rsidRDefault="00E44374" w:rsidP="00E4437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инспектор  ОГИБДД  МО МВД России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Сернурский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Швалева Л. В. </w:t>
      </w:r>
      <w:r>
        <w:rPr>
          <w:rFonts w:ascii="Times New Roman" w:hAnsi="Times New Roman" w:cs="Times New Roman"/>
          <w:sz w:val="24"/>
          <w:szCs w:val="24"/>
        </w:rPr>
        <w:t xml:space="preserve"> По данному вопросу Центр решил: 1.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Информацию  инспектора  ОГИБДД  МО МВД России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Сернурский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Швалеву Л. В.  «О принимаемых мерах по снижению дорожно-транспортного травматизма» принять к сведению.  </w:t>
      </w:r>
      <w:r>
        <w:rPr>
          <w:rFonts w:ascii="Times New Roman" w:hAnsi="Times New Roman" w:cs="Times New Roman"/>
          <w:sz w:val="24"/>
          <w:szCs w:val="24"/>
        </w:rPr>
        <w:t>2. Рекомендовать ОГИБДД МО МВД России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продолжить профилактическую работу с населением о соблюдении правил дорожного движения. </w:t>
      </w:r>
    </w:p>
    <w:p w:rsidR="00E44374" w:rsidRDefault="00E44374" w:rsidP="00E44374">
      <w:pPr>
        <w:pStyle w:val="a3"/>
        <w:ind w:left="0" w:firstLine="540"/>
        <w:rPr>
          <w:sz w:val="24"/>
        </w:rPr>
      </w:pPr>
      <w:r>
        <w:rPr>
          <w:sz w:val="24"/>
        </w:rPr>
        <w:t>По второму вопросу заслушали заместителя начальника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Лебедева А. В. и заместителя главы администрации  МО «Городское поселение «Сернур» Черных Н. В.    По данному вопросу Центр решил: 1. Информации заместителя начальника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>» Лебедева А. В. и заместителя главы администрации  МО «Городское поселение «Сернур» Черных Н. В.  « О взаимодействии органов</w:t>
      </w:r>
      <w:r>
        <w:rPr>
          <w:b/>
          <w:sz w:val="24"/>
        </w:rPr>
        <w:t xml:space="preserve"> </w:t>
      </w:r>
      <w:r>
        <w:rPr>
          <w:sz w:val="24"/>
        </w:rPr>
        <w:t>территориального общественного самоуправления (ТОС) с МО МВД России «</w:t>
      </w:r>
      <w:proofErr w:type="spellStart"/>
      <w:r>
        <w:rPr>
          <w:sz w:val="24"/>
        </w:rPr>
        <w:t>Сернурский</w:t>
      </w:r>
      <w:proofErr w:type="spellEnd"/>
      <w:r>
        <w:rPr>
          <w:sz w:val="24"/>
        </w:rPr>
        <w:t xml:space="preserve">» в обеспечении безопасного проживания и жизнедеятельности граждан муниципального района»  принять к сведению. 2. Рекомендовать администрации МО «Городское поселение «Сернур» принимать меры по организации качественной работы ДНД, поощрять наиболее активных и добросовестных членов, обеспечить членов ДНД нарукавными повязками. </w:t>
      </w:r>
    </w:p>
    <w:p w:rsidR="00E44374" w:rsidRDefault="00E44374" w:rsidP="00E4437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третьему вопросу заслушали секретаря Центра профилактики правонарушений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Шубину  О. И. По данному вопросу Центр решил: 1.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секретаря Центра профилактики правонарушений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Сернурский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район» Шубиной О. И. принять к сведению. 2. Центрам профилактики правонарушений городского и сельских поселений активизировать  работу по профилактике преступлений и правонарушений, совершаемых  гражданами, находящимися в состоянии алкогольного опьянения в бытовой сфере.  </w:t>
      </w:r>
    </w:p>
    <w:p w:rsidR="00E44374" w:rsidRDefault="00E44374" w:rsidP="00E44374">
      <w:pPr>
        <w:pStyle w:val="a3"/>
        <w:ind w:left="-426" w:firstLine="0"/>
      </w:pPr>
    </w:p>
    <w:p w:rsidR="00E44374" w:rsidRDefault="00E44374" w:rsidP="00E44374">
      <w:pPr>
        <w:pStyle w:val="a3"/>
        <w:ind w:left="-426" w:firstLine="0"/>
      </w:pPr>
    </w:p>
    <w:p w:rsidR="00E44374" w:rsidRDefault="00E44374" w:rsidP="00E44374"/>
    <w:p w:rsidR="00537ACB" w:rsidRDefault="00537ACB"/>
    <w:sectPr w:rsidR="00537ACB" w:rsidSect="0053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374"/>
    <w:rsid w:val="00537ACB"/>
    <w:rsid w:val="00E4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374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C73AAEEEF79140A85FBA1DC0802FCA" ma:contentTypeVersion="2" ma:contentTypeDescription="Создание документа." ma:contentTypeScope="" ma:versionID="2b76e677f48e34d41ff9e4fc0149e70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186b6a-02ba-4ee7-8727-e932f9d91741" targetNamespace="http://schemas.microsoft.com/office/2006/metadata/properties" ma:root="true" ma:fieldsID="50abb12aa19176cbcbc9ff050f23e6f8" ns2:_="" ns3:_="" ns4:_="">
    <xsd:import namespace="57504d04-691e-4fc4-8f09-4f19fdbe90f6"/>
    <xsd:import namespace="6d7c22ec-c6a4-4777-88aa-bc3c76ac660e"/>
    <xsd:import namespace="53186b6a-02ba-4ee7-8727-e932f9d9174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186b6a-02ba-4ee7-8727-e932f9d91741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седания" ma:format="RadioButtons" ma:internalName="_x041f__x0430__x043f__x043a__x0430_">
      <xsd:simpleType>
        <xsd:restriction base="dms:Choice">
          <xsd:enumeration value="Правовая основа"/>
          <xsd:enumeration value="Заседания"/>
          <xsd:enumeration value="Планы и отче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186b6a-02ba-4ee7-8727-e932f9d91741">Заседания</_x041f__x0430__x043f__x043a__x0430_>
    <_dlc_DocId xmlns="57504d04-691e-4fc4-8f09-4f19fdbe90f6">XXJ7TYMEEKJ2-3654-29</_dlc_DocId>
    <_dlc_DocIdUrl xmlns="57504d04-691e-4fc4-8f09-4f19fdbe90f6">
      <Url>https://vip.gov.mari.ru/sernur/_layouts/DocIdRedir.aspx?ID=XXJ7TYMEEKJ2-3654-29</Url>
      <Description>XXJ7TYMEEKJ2-3654-29</Description>
    </_dlc_DocIdUrl>
  </documentManagement>
</p:properties>
</file>

<file path=customXml/itemProps1.xml><?xml version="1.0" encoding="utf-8"?>
<ds:datastoreItem xmlns:ds="http://schemas.openxmlformats.org/officeDocument/2006/customXml" ds:itemID="{6B220B30-6CA7-4824-A250-8BD7B70EFEEE}"/>
</file>

<file path=customXml/itemProps2.xml><?xml version="1.0" encoding="utf-8"?>
<ds:datastoreItem xmlns:ds="http://schemas.openxmlformats.org/officeDocument/2006/customXml" ds:itemID="{3425D9A3-ABDA-4558-B333-0BD486FEDEC6}"/>
</file>

<file path=customXml/itemProps3.xml><?xml version="1.0" encoding="utf-8"?>
<ds:datastoreItem xmlns:ds="http://schemas.openxmlformats.org/officeDocument/2006/customXml" ds:itemID="{4688C4BF-748C-4BDB-A5DA-286EBF12A211}"/>
</file>

<file path=customXml/itemProps4.xml><?xml version="1.0" encoding="utf-8"?>
<ds:datastoreItem xmlns:ds="http://schemas.openxmlformats.org/officeDocument/2006/customXml" ds:itemID="{37968C12-8CE8-4030-AB5C-07C160C8B2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заседания Центра профилактики 15 августа 2018 года</dc:title>
  <dc:subject/>
  <dc:creator>Demyanova</dc:creator>
  <cp:keywords/>
  <dc:description/>
  <cp:lastModifiedBy>Demyanova</cp:lastModifiedBy>
  <cp:revision>2</cp:revision>
  <dcterms:created xsi:type="dcterms:W3CDTF">2018-09-07T06:56:00Z</dcterms:created>
  <dcterms:modified xsi:type="dcterms:W3CDTF">2018-09-07T06:57:00Z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0x01010000C73AAEEEF79140A85FBA1DC0802FCA</vt:lpwstr>
  </property>
  <property fmtid="{D5CDD505-2E9C-101B-9397-08002B2CF9AE}" pid="3" name="_dlc_DocIdItemGuid">
    <vt:lpwstr>58f343df-4c11-41e6-a2a8-bfc181d20b61</vt:lpwstr>
  </property>
</Properties>
</file>